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04" w:rsidRPr="00595DD8" w:rsidRDefault="00B36B04" w:rsidP="00B36B04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5DD8" w:rsidRPr="005A593F" w:rsidRDefault="00A52E20" w:rsidP="00595DD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5A593F">
        <w:rPr>
          <w:rFonts w:ascii="Arial" w:hAnsi="Arial" w:cs="Arial"/>
          <w:b/>
          <w:sz w:val="26"/>
          <w:szCs w:val="26"/>
        </w:rPr>
        <w:t>WYCENIONY WYKAZ ELEMENTÓW ROZLICZENIOWYCH</w:t>
      </w:r>
    </w:p>
    <w:p w:rsidR="00B36B04" w:rsidRPr="005A593F" w:rsidRDefault="00595DD8" w:rsidP="00595DD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5A593F">
        <w:rPr>
          <w:rFonts w:ascii="Arial" w:hAnsi="Arial" w:cs="Arial"/>
          <w:b/>
          <w:sz w:val="26"/>
          <w:szCs w:val="26"/>
        </w:rPr>
        <w:t>(WWER)</w:t>
      </w:r>
    </w:p>
    <w:p w:rsidR="007548B9" w:rsidRPr="005A593F" w:rsidRDefault="007548B9" w:rsidP="00B36B04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4D1B8E" w:rsidRDefault="00B36B04" w:rsidP="00A52E20">
      <w:pPr>
        <w:pStyle w:val="Bezodstpw"/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0405E9">
        <w:rPr>
          <w:rFonts w:ascii="Arial" w:hAnsi="Arial" w:cs="Arial"/>
          <w:sz w:val="22"/>
          <w:szCs w:val="22"/>
        </w:rPr>
        <w:t>Przedmiot zamówienia</w:t>
      </w:r>
      <w:r>
        <w:rPr>
          <w:rFonts w:ascii="Arial" w:hAnsi="Arial" w:cs="Arial"/>
          <w:sz w:val="22"/>
          <w:szCs w:val="22"/>
        </w:rPr>
        <w:t>:</w:t>
      </w:r>
      <w:bookmarkStart w:id="0" w:name="_Hlk58572032"/>
    </w:p>
    <w:p w:rsidR="004D1B8E" w:rsidRPr="004D1B8E" w:rsidRDefault="004D1B8E" w:rsidP="00A52E20">
      <w:pPr>
        <w:pStyle w:val="Bezodstpw"/>
        <w:spacing w:line="276" w:lineRule="auto"/>
        <w:ind w:right="-1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 xml:space="preserve">Bieżąca konserwacja, utrzymanie oraz naprawy awaryjne urządzeń drogowych sygnalizacji świetlnych, aktywnych </w:t>
      </w:r>
      <w:proofErr w:type="spellStart"/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>doświetleń</w:t>
      </w:r>
      <w:proofErr w:type="spellEnd"/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 xml:space="preserve"> przejść dla pieszych, podświetlanych znaków D-6, stacji meteorologicznych oraz innych elementów BRD – z podziałem na części:</w:t>
      </w:r>
      <w:bookmarkEnd w:id="0"/>
    </w:p>
    <w:p w:rsidR="004D1B8E" w:rsidRPr="004D1B8E" w:rsidRDefault="004D1B8E" w:rsidP="00A52E20">
      <w:pPr>
        <w:pStyle w:val="Bezodstpw"/>
        <w:spacing w:line="276" w:lineRule="auto"/>
        <w:ind w:right="-1"/>
        <w:rPr>
          <w:rFonts w:ascii="Arial" w:hAnsi="Arial" w:cs="Arial"/>
          <w:b/>
          <w:i/>
          <w:sz w:val="22"/>
          <w:szCs w:val="22"/>
        </w:rPr>
      </w:pPr>
      <w:r w:rsidRPr="004D1B8E">
        <w:rPr>
          <w:rFonts w:ascii="Arial" w:hAnsi="Arial" w:cs="Arial"/>
          <w:b/>
          <w:i/>
          <w:sz w:val="22"/>
          <w:szCs w:val="22"/>
          <w:highlight w:val="yellow"/>
        </w:rPr>
        <w:t xml:space="preserve">Część nr </w:t>
      </w:r>
      <w:r w:rsidR="003B159D">
        <w:rPr>
          <w:rFonts w:ascii="Arial" w:hAnsi="Arial" w:cs="Arial"/>
          <w:b/>
          <w:i/>
          <w:sz w:val="22"/>
          <w:szCs w:val="22"/>
          <w:highlight w:val="yellow"/>
        </w:rPr>
        <w:t>3</w:t>
      </w:r>
      <w:r w:rsidRPr="004D1B8E">
        <w:rPr>
          <w:rFonts w:ascii="Arial" w:hAnsi="Arial" w:cs="Arial"/>
          <w:b/>
          <w:i/>
          <w:sz w:val="22"/>
          <w:szCs w:val="22"/>
          <w:highlight w:val="yellow"/>
        </w:rPr>
        <w:t xml:space="preserve"> – RDW </w:t>
      </w:r>
      <w:r w:rsidR="003B159D">
        <w:rPr>
          <w:rFonts w:ascii="Arial" w:hAnsi="Arial" w:cs="Arial"/>
          <w:b/>
          <w:i/>
          <w:sz w:val="22"/>
          <w:szCs w:val="22"/>
          <w:highlight w:val="yellow"/>
        </w:rPr>
        <w:t>Myślenice</w:t>
      </w:r>
    </w:p>
    <w:p w:rsidR="00B36B04" w:rsidRPr="00595DD8" w:rsidRDefault="00B36B04" w:rsidP="00595DD8">
      <w:pPr>
        <w:spacing w:line="360" w:lineRule="auto"/>
        <w:ind w:right="110"/>
        <w:rPr>
          <w:rFonts w:ascii="Arial" w:hAnsi="Arial" w:cs="Arial"/>
          <w:b/>
          <w:sz w:val="22"/>
          <w:szCs w:val="22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210"/>
        <w:gridCol w:w="1004"/>
        <w:gridCol w:w="874"/>
        <w:gridCol w:w="1402"/>
        <w:gridCol w:w="1517"/>
      </w:tblGrid>
      <w:tr w:rsidR="00515276" w:rsidRPr="00515276" w:rsidTr="00EA7078">
        <w:trPr>
          <w:trHeight w:val="744"/>
          <w:jc w:val="center"/>
        </w:trPr>
        <w:tc>
          <w:tcPr>
            <w:tcW w:w="590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4210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C642B9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WYSZCZEGÓLNIONE 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ELEMENTY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JEDNOSTKA MIARY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JEDNOSTKOWA BRUTTO (zł)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WARTOŚĆ 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BRUTTO (zł)</w:t>
            </w:r>
          </w:p>
        </w:tc>
      </w:tr>
      <w:tr w:rsidR="000A5C64" w:rsidRPr="00515276" w:rsidTr="000A5C64">
        <w:trPr>
          <w:trHeight w:val="274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</w:tcPr>
          <w:p w:rsidR="000A5C64" w:rsidRPr="00515276" w:rsidRDefault="000A5C64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52E20" w:rsidRPr="00515276" w:rsidTr="00515276">
        <w:trPr>
          <w:trHeight w:val="543"/>
          <w:jc w:val="center"/>
        </w:trPr>
        <w:tc>
          <w:tcPr>
            <w:tcW w:w="9597" w:type="dxa"/>
            <w:gridSpan w:val="6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PODSTAWOWY ZAMÓWIENIA</w:t>
            </w:r>
          </w:p>
        </w:tc>
      </w:tr>
      <w:tr w:rsidR="00A41DE3" w:rsidRPr="00515276" w:rsidTr="00515276">
        <w:trPr>
          <w:trHeight w:val="353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RANGE!A5"/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a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WYKAZ URZĄDZEŃ</w:t>
            </w:r>
          </w:p>
          <w:bookmarkEnd w:id="1"/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WIZUALNA+ SYGNALIZACJA OSTRZEGAWCZA D-6  BISKUPICE - DW 966 - odc. 030 km 0+095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SUŁKOWICE - DW 956 odc.070 km 2+020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AKTYWNA INFORMACJA WIZUALNA - HARBUTOWICE - DW 956 </w:t>
            </w:r>
            <w:proofErr w:type="spellStart"/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</w:t>
            </w:r>
            <w:proofErr w:type="spellEnd"/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070 km 2+115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JAWORNIK - DW 955 - odc. 020 km 4+472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JAWORNIK - DW 956 - odc. 020 km 5+820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LIMANOWA - DW 965 - odc. 240 km 0+880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MARSZOWICE - DW 967 - odc. 125 km 2+125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MYŚLENICE - DW 967 - odc. 010 km 0+125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MYŚLENICE - DW 967 - odc. 010 km 0+133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NOWY WIŚNICZ - DW 965 - odc. 130 km 2+940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PODOLANY - DW 966 - odc. 090 km 1+430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RUDNIK - DW 955 odc. 020 km 0+913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SUŁKOWICE - DW 956 - odc. 040 km 0+808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ZAWOJA - DW 957 - odc. 060 km 1+606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KALWARIA ZEBRZYDOWSKA - DW 953 - odc. 70 km 3+065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KALWARIA ZEBRZYDOWSKA - DW 953 - odc. 70 km 3+240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STANIĄTKI - DW 964 - odc. 320 km 2+154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NIEZNANOWICE - DW 967 - odc. 130 km 1+200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PODŁĘŻE - DW 964 - odc. 320 km 1+508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SUCHA BESKIDZKA - DW 946 - odc. 70 km 0+437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WOLA BATORSKA - DW 964 - odc. 400 km 0+452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ZAKRZÓW - DW 964 - odc. 300 km 0+180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ZAWOJA - DW 957 - odc. 60 km 2+058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BACZYN – DW 956 – ODC. 90 KM 0+195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BUDZÓW – DW 956 – ODC. 100 KM 1+353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DOBCZYCE – DW 964 – ODC. 110 KM 0+640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DOBCZYCE – DW 964 ODC. 130 KM 0+015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FAŁKOWICE – DW 967 –ODC. 100 KM 1+700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–MARSZOWICE – DW 967 – ODC. 125 KM 0+670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KALWARIA ZEBRZYDOWSKA – DW 953 – ODC. 70 KM 3+465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KALWARIA ZEBRZYDOWSKA – DW 953 – ODC. 70 KM 3+514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JAWORNIK – DW 955 – ODC.20 KM 3+278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NIEPOŁOMICE – DW 964 – ODC. 330 KM 0+630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GRABIE –DW 953 –ODC. 30 KM 0+980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STRYSZAWA – DW 946 –ODC. 40 KM 0+320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SUCHA BESKIDZKA – DW 946 – ODC. 70 KM 0+702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SUŁKOWICE –DW 956 – ODC. 40 KM 0+670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SUŁKOWICE –DW 956 – ODC. 50 KM 0+010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PAWLIKOWICE – DW 964 – ODC. 190 KM 0+563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ROŻNOWA – DW 964 – ODC. 210 KM 0+100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WIŚNIOWA –DW 954 – ODC. 50 KM 1+237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SKAWICA – DW 957 – ODC. 20 KM 2+498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ŻEGOCINA – DW 965- ODC. 210 KM 0+300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ZABIERZÓW BOCH.– DW 964 – ODC.410 KM 2+775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ZABIERZÓW BOCH.– DW 964 – ODC.410 KM 2+793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D" w:rsidRPr="003B159D" w:rsidRDefault="003B159D" w:rsidP="003B159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DW 964 odc. 130 km 0+207 m. Dobczyce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D" w:rsidRPr="003B159D" w:rsidRDefault="003B159D" w:rsidP="003B159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964 odc. 130 km 0+361 m. Dobczyce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D" w:rsidRPr="003B159D" w:rsidRDefault="003B159D" w:rsidP="003B159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964 odc. 130 km 0+074 m. Dobczyce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D" w:rsidRPr="003B159D" w:rsidRDefault="003B159D" w:rsidP="003B159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DW 946 odc. 070 km 0+888 m. Sucha Beskidzka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D" w:rsidRPr="003B159D" w:rsidRDefault="003B159D" w:rsidP="003B159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DW 956 odc. 100 km 1+518 m. Budzów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D" w:rsidRPr="003B159D" w:rsidRDefault="003B159D" w:rsidP="003B159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DW 956 odc. 010 km 0+515 m. Biertowice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D" w:rsidRPr="003B159D" w:rsidRDefault="003B159D" w:rsidP="003B159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DW 946 odc. 040 km 0+890 m. Stryszawa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D" w:rsidRPr="003B159D" w:rsidRDefault="003B159D" w:rsidP="003B159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DW 964 odc. 270 km 0+475 m. Zabawa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D" w:rsidRPr="003B159D" w:rsidRDefault="003B159D" w:rsidP="003B159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964 odc. 320 km 0+720 m. Podłęże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D" w:rsidRPr="003B159D" w:rsidRDefault="003B159D" w:rsidP="003B159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964 odc. 030 km 1+100 m. Wierzbanowa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D" w:rsidRPr="003B159D" w:rsidRDefault="003B159D" w:rsidP="003B159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955 odc. 020 km 5+317 m. Jawornik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D" w:rsidRPr="003B159D" w:rsidRDefault="003B159D" w:rsidP="003B159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DW 956 odc. 080 km 0+026 m. Palcza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D" w:rsidRPr="003B159D" w:rsidRDefault="003B159D" w:rsidP="003B159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DW 956 odc. 070 km 6+840 m. Palcza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D" w:rsidRPr="003B159D" w:rsidRDefault="003B159D" w:rsidP="003B159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956 odc. 070 km 0+795 m. Sułkowice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ROZDZIELE - DW 965 odc. 210 km 4+120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SUCHA BESKIDZKA - DW 946 odc. 080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LEDNICA-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966 odc. 010 km 1+225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SUCHA BESKIDZKA-PRZEMYSŁOWA-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946 odc. 070 km 0+000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SUCHA BESKIDZKA-RYNEK-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946 odc. 080 km 0+000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TARGOWISKO-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963 odc. 030 km 0+000 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- WIELICZKA 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964 odc. 240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SUCHA BESKIDZKA- ZASYPNICA-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946 odc. 060 km 0+000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+ AKTYWNE DOŚWIETLENIE PRZEJŚĆ – DW 966 odc. 070 km 0+570 m. Bilczyce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BRZĄCZOWICE - DW 967 odc. 060 km 0+910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GDÓW - DW 967 odc. 101 km 0+382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GDÓW - DW 967 odc. 101 km 0+383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GIERCZYCE - DW 967 odc. 170 km 0+020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GOŁUCHOWICE - DW 953 odc.020 km 1+695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HARBUTOWICE - DW 956 odc. 070 km 3+809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ŁAZANY - DW 966 odc. 060 km 0+024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ŁAZANY - DW 966 odc. 060 km 1+470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MŁYNNE - DW 965 odc.230 km 1+257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POLANKA HALLERA- DW 953 odc.025 km 2+315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PRZEBIECZANY - DW 966 odc. 020 km 0+903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TARGOWISKO - DW 963 odc. 030 km 0+239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TARGOWISKO - DW 963 odc. 030 km 0+245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TOMASZKOWICE - DW 966 odc. 015 km 2+078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TOMASZKOWICE - DW 966 odc. 020 km 0+076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TRĄBKI - DW 966 odc. 040 km 1+386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ZAWOJA - DW 957 odc. 060 km 1+743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ZEBRZYDOWICE - DW 953 odc. 070 km 1+240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ZEBRZYDOWICE - DW 953 odc. 070 km 1+075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– LUBIEŃ DK7 714+867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– KRZECZÓW DK7 718+766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–SKOMIELNA BIAŁA DK7 724+950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WZBUDZANA - PODŁĘŻE OSP-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964 odc. 320 km 1+000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 WZBUDZANA –PODŁĘŻĘ SZKOŁA-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964 odc. 320 km 1+231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4E96" w:rsidRPr="00515276" w:rsidTr="00515276">
        <w:trPr>
          <w:trHeight w:val="406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ind w:left="6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b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MONITORING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ROZDZIELE - DW 965 odc. 210 km 4+120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SUCHA BESKIDZKA - DW 946 - odc. 080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- LEDNICA 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966 odc. 010 km 1+225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SUCHA BESKIDZKA-PRZEMYSŁOWA-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946 odc. 070 km 0+000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SUCHA BESKIDZKA-RYNEK-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946 odc. 080 km 0+000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TARGOWISKO-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963 odc. 030 km 0+000 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WIELICZKA-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964 odc. 240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SUCHA BESKIDZKA –ZASYPNICA-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946 odc. 060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WZBUDZANA - PODŁĘŻE OSP-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964 odc. 320 km 1+000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 WZBUDZANA –PODŁĘŻE  SZKOŁA-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964 odc. 320 km 1+231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13096F">
        <w:trPr>
          <w:trHeight w:val="557"/>
          <w:jc w:val="center"/>
        </w:trPr>
        <w:tc>
          <w:tcPr>
            <w:tcW w:w="6678" w:type="dxa"/>
            <w:gridSpan w:val="4"/>
            <w:vMerge w:val="restart"/>
            <w:shd w:val="clear" w:color="auto" w:fill="FFFF00"/>
            <w:vAlign w:val="center"/>
            <w:hideMark/>
          </w:tcPr>
          <w:p w:rsidR="00A52E20" w:rsidRPr="00515276" w:rsidRDefault="00A52E20" w:rsidP="005A593F">
            <w:pPr>
              <w:ind w:right="2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PODSTAWOWY – RAZEM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(poz. 1 – </w:t>
            </w:r>
            <w:r w:rsidR="003B1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2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A5C64" w:rsidRPr="00515276" w:rsidTr="000A5C64">
        <w:trPr>
          <w:trHeight w:val="274"/>
          <w:jc w:val="center"/>
        </w:trPr>
        <w:tc>
          <w:tcPr>
            <w:tcW w:w="6678" w:type="dxa"/>
            <w:gridSpan w:val="4"/>
            <w:vMerge/>
            <w:shd w:val="clear" w:color="auto" w:fill="FFFF00"/>
            <w:vAlign w:val="center"/>
          </w:tcPr>
          <w:p w:rsidR="00A52E20" w:rsidRPr="00515276" w:rsidRDefault="00A52E20" w:rsidP="005A593F">
            <w:pPr>
              <w:ind w:right="2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(miesięczna cena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>jednostkowa brutto)</w:t>
            </w:r>
          </w:p>
        </w:tc>
        <w:tc>
          <w:tcPr>
            <w:tcW w:w="1517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(cena ofertowa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>– zakres podstawowy)</w:t>
            </w:r>
          </w:p>
        </w:tc>
      </w:tr>
      <w:tr w:rsidR="00A52E20" w:rsidRPr="00515276" w:rsidTr="000A5C64">
        <w:trPr>
          <w:trHeight w:val="274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</w:tcPr>
          <w:p w:rsidR="00A52E20" w:rsidRPr="00515276" w:rsidRDefault="00595D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527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</w:tr>
      <w:tr w:rsidR="007F6070" w:rsidRPr="00515276" w:rsidTr="00515276">
        <w:trPr>
          <w:trHeight w:val="689"/>
          <w:jc w:val="center"/>
        </w:trPr>
        <w:tc>
          <w:tcPr>
            <w:tcW w:w="9597" w:type="dxa"/>
            <w:gridSpan w:val="6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OPCJONALNY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ZAMÓWIENIA</w:t>
            </w:r>
          </w:p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93F" w:rsidRPr="00515276" w:rsidTr="00515276">
        <w:trPr>
          <w:trHeight w:val="427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</w:tcPr>
          <w:p w:rsidR="005A593F" w:rsidRPr="00515276" w:rsidRDefault="005A593F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a – WYKAZ URZĄDZEŃ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sygnalizacji świetlnej akomodacyjnej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sygnalizacji świetlnej wzbudzanej 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stacji meteorologicznej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utrzymanie-aktywne doświetlenie przejścia 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utrzymanie-sygnalizacja ostrzegawcza d-6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utrzymanie-aktywny znak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Monitoring sygnalizacji świetlnej lub stacji meteorologicznych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070" w:rsidRPr="00515276" w:rsidTr="00515276">
        <w:trPr>
          <w:trHeight w:val="557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b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WYMIANA ELEMENTÓW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NAPRAWY AWARYJNE</w:t>
            </w:r>
          </w:p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7F6070" w:rsidRPr="00515276" w:rsidRDefault="007F6070" w:rsidP="005A593F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="005A593F"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ena jednostkowa zawiera</w:t>
            </w:r>
            <w:r w:rsidR="005A593F"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zakup nowego elementu, dostawę oraz koszty montażu)</w:t>
            </w:r>
          </w:p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ind w:left="-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fundamentu pod konstrukcję słupową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maszt wraz ze zbrojeniem o kubaturze do 3 m3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masztu sygnalizacyjnego (rurowego)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słupa wysięgnikowego sygnalizacyjnego (rurowego) 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słupa doświetlenia przejścia 5-6 m </w:t>
            </w:r>
          </w:p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(stalowy ocynkowany)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słupa doświetlenia przejścia 5-6 m (aluminiowy)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fundamentu prefabrykowanego pod słup doświetlenia przejścia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wysięgnika słupa (prosty, łukowy, cofający)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czujnika obecności pieszego wraz z wspornikiem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głowicy sterującej aktywnym doświetleniem przejścia (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kasetonu D-6 wraz z pulsatorami (AIW) - montaż na słupie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konstrukcji bramowej (rurowej) 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94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latarni 3x300 LED na maszcie, wysięgniku 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latarni 2x200 LED na maszcie, wysięgniku 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latarni LED 1x300/200 na maszcie, wysięgniku 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ekranu kontrastowego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konsoli mocującej latarnię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zintegrowanego przycisku wzbudzenia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sygnalizatora akustycznego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kamery wideo detekcji wraz z wspornikiem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sterownika wraz z procesorem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sterownika,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moduł grup sygnalizacyjnych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wideo detekcji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pętli indukcyjnej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kabli  wideo detekcji (wraz z zarobieniem końcówek oraz podłączeniem sterownik - kamera)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obudowy sterownika sygnalizacji świetlnej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33.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kanalizacji kablowej jednootworowej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(do śr.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110 mm)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kanalizacji kablowej dwuotworowej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kabla YKY 3x1,5mm2  lub 3x2,5mm2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(wraz z zarobieniem końcówek)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kabla YKSY 10x1,5mm2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(wraz z zarobieniem końcówek oraz podłączeniem sterownik - odbiornik)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kabla YKSY 19x1,5mm2 (wraz z zarobieniem końcówek oraz podłączeniem sterownik - odbiornik)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38.</w:t>
            </w:r>
          </w:p>
        </w:tc>
        <w:tc>
          <w:tcPr>
            <w:tcW w:w="4210" w:type="dxa"/>
            <w:shd w:val="clear" w:color="auto" w:fill="auto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B159D" w:rsidRPr="00515276" w:rsidRDefault="003B159D" w:rsidP="003B159D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kabla zasilającego YKY 3x 10 mm2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(lub równoważnego Al)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39.</w:t>
            </w:r>
          </w:p>
        </w:tc>
        <w:tc>
          <w:tcPr>
            <w:tcW w:w="4210" w:type="dxa"/>
            <w:shd w:val="clear" w:color="auto" w:fill="auto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B159D" w:rsidRPr="00515276" w:rsidRDefault="003B159D" w:rsidP="003B159D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studni kablowej SK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kompletnego znaku podświetlanego D-6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nad jezdnią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obudowy wraz z układem sterującym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dla znaku podświetlanego D-6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czujnika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automatu zmierzchowego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oprawy oświetleniowej asymetrycznej, doświetlającej przejście 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akumulatorów zasilających do znaków podświetlanych D-6 lub aktywnych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aktywnego znaku C-9</w:t>
            </w:r>
          </w:p>
          <w:p w:rsidR="003B159D" w:rsidRPr="00515276" w:rsidRDefault="003B159D" w:rsidP="003B159D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(śr. 60,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90 cm)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słupka/wspornika znaku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wzbudzanej wraz z fundamentem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obsług.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do 16 grup sygnalizacyjnych wraz z fund.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obsług.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do 32 grup sygnalizacyjnych wraz z fund.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programu sygnalizacji świetlnej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i zaprogramowanie sterownika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stacji meteorologicznej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bez czujnika drogowego)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0A5C64">
        <w:trPr>
          <w:trHeight w:val="487"/>
          <w:jc w:val="center"/>
        </w:trPr>
        <w:tc>
          <w:tcPr>
            <w:tcW w:w="8080" w:type="dxa"/>
            <w:gridSpan w:val="5"/>
            <w:vMerge w:val="restart"/>
            <w:shd w:val="clear" w:color="auto" w:fill="FFC000"/>
            <w:vAlign w:val="center"/>
            <w:hideMark/>
          </w:tcPr>
          <w:p w:rsidR="000A5C64" w:rsidRPr="00515276" w:rsidRDefault="000A5C64" w:rsidP="000A5C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OPCJONALNY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RAZEM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(poz. 1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A5C64" w:rsidRPr="00515276" w:rsidTr="000A5C64">
        <w:trPr>
          <w:trHeight w:val="295"/>
          <w:jc w:val="center"/>
        </w:trPr>
        <w:tc>
          <w:tcPr>
            <w:tcW w:w="8080" w:type="dxa"/>
            <w:gridSpan w:val="5"/>
            <w:vMerge/>
            <w:shd w:val="clear" w:color="auto" w:fill="FFC000"/>
            <w:vAlign w:val="center"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(cena ofertowa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 xml:space="preserve">– zakres </w:t>
            </w: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opcjonalny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)</w:t>
            </w:r>
          </w:p>
        </w:tc>
      </w:tr>
      <w:tr w:rsidR="000A5C64" w:rsidRPr="00515276" w:rsidTr="000A5C64">
        <w:trPr>
          <w:trHeight w:val="258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  <w:hideMark/>
          </w:tcPr>
          <w:p w:rsidR="000A5C64" w:rsidRPr="00515276" w:rsidRDefault="000A5C64" w:rsidP="000A5C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0A5C64">
        <w:trPr>
          <w:trHeight w:val="816"/>
          <w:jc w:val="center"/>
        </w:trPr>
        <w:tc>
          <w:tcPr>
            <w:tcW w:w="8080" w:type="dxa"/>
            <w:gridSpan w:val="5"/>
            <w:shd w:val="clear" w:color="auto" w:fill="92D050"/>
            <w:vAlign w:val="center"/>
            <w:hideMark/>
          </w:tcPr>
          <w:p w:rsidR="000A5C64" w:rsidRPr="000A5C64" w:rsidRDefault="000A5C64" w:rsidP="000A5C64">
            <w:pPr>
              <w:pStyle w:val="Tekstpodstawowy"/>
              <w:spacing w:line="276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0A5C64">
              <w:rPr>
                <w:rFonts w:cs="Arial"/>
                <w:b/>
                <w:sz w:val="16"/>
                <w:szCs w:val="16"/>
              </w:rPr>
              <w:lastRenderedPageBreak/>
              <w:t>SUMA – CENA OFERTOWA</w:t>
            </w:r>
          </w:p>
          <w:p w:rsidR="000A5C64" w:rsidRPr="000A5C64" w:rsidRDefault="000A5C64" w:rsidP="000A5C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5C64">
              <w:rPr>
                <w:rFonts w:ascii="Arial" w:hAnsi="Arial" w:cs="Arial"/>
                <w:b/>
                <w:sz w:val="16"/>
                <w:szCs w:val="16"/>
              </w:rPr>
              <w:t>(ŁĄCZNA WARTOSĆ ZAKRESU PODSTAWOWEGO i ZAKRESU OPCJONALNEGO)</w:t>
            </w:r>
          </w:p>
        </w:tc>
        <w:tc>
          <w:tcPr>
            <w:tcW w:w="1517" w:type="dxa"/>
            <w:shd w:val="clear" w:color="auto" w:fill="92D050"/>
            <w:vAlign w:val="center"/>
          </w:tcPr>
          <w:p w:rsidR="000A5C64" w:rsidRPr="000A5C64" w:rsidRDefault="000A5C64" w:rsidP="000B30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5C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545304" w:rsidRPr="000A5C64" w:rsidRDefault="00545304" w:rsidP="00545304">
      <w:pPr>
        <w:spacing w:line="360" w:lineRule="auto"/>
        <w:ind w:right="110"/>
        <w:rPr>
          <w:rFonts w:ascii="Arial" w:hAnsi="Arial" w:cs="Arial"/>
          <w:b/>
          <w:sz w:val="16"/>
          <w:szCs w:val="16"/>
        </w:rPr>
      </w:pPr>
    </w:p>
    <w:p w:rsidR="000A5C64" w:rsidRPr="00C470ED" w:rsidRDefault="000A5C64" w:rsidP="000A5C64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C470ED">
        <w:rPr>
          <w:rFonts w:ascii="Arial" w:hAnsi="Arial" w:cs="Arial"/>
          <w:i/>
          <w:sz w:val="10"/>
          <w:szCs w:val="10"/>
        </w:rPr>
        <w:t>*  do wypełnienia przez Wykonawcę – należy wpisać wartość dla poszczególnych elementów zadania (poz.) oraz ich sumę (mającej stanowić cenę ofertową) zgodnie z obowiązującymi Wykonawcę przepisami</w:t>
      </w:r>
      <w:r w:rsidRPr="00C470ED">
        <w:rPr>
          <w:rFonts w:ascii="Arial" w:hAnsi="Arial" w:cs="Arial"/>
          <w:i/>
          <w:sz w:val="10"/>
          <w:szCs w:val="10"/>
        </w:rPr>
        <w:br/>
        <w:t>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Wykonawcy.</w:t>
      </w:r>
    </w:p>
    <w:p w:rsidR="00321991" w:rsidRDefault="00321991" w:rsidP="00545304">
      <w:pPr>
        <w:pStyle w:val="Tekstpodstawowy"/>
        <w:spacing w:line="276" w:lineRule="auto"/>
        <w:ind w:left="284"/>
        <w:rPr>
          <w:rFonts w:cs="Arial"/>
          <w:sz w:val="20"/>
        </w:rPr>
      </w:pPr>
    </w:p>
    <w:p w:rsidR="00545304" w:rsidRDefault="00545304" w:rsidP="00545304">
      <w:pPr>
        <w:pStyle w:val="Tekstpodstawowy"/>
        <w:spacing w:line="276" w:lineRule="auto"/>
        <w:ind w:left="284"/>
        <w:rPr>
          <w:rFonts w:cs="Arial"/>
          <w:sz w:val="20"/>
          <w:highlight w:val="yellow"/>
        </w:rPr>
      </w:pPr>
    </w:p>
    <w:p w:rsidR="000A5C64" w:rsidRDefault="000A5C64" w:rsidP="00545304">
      <w:pPr>
        <w:spacing w:line="276" w:lineRule="auto"/>
        <w:rPr>
          <w:rFonts w:ascii="Arial" w:hAnsi="Arial" w:cs="Arial"/>
        </w:rPr>
      </w:pPr>
    </w:p>
    <w:p w:rsidR="003B159D" w:rsidRDefault="003B159D" w:rsidP="00545304">
      <w:pPr>
        <w:spacing w:line="276" w:lineRule="auto"/>
        <w:rPr>
          <w:rFonts w:ascii="Arial" w:hAnsi="Arial" w:cs="Arial"/>
        </w:rPr>
      </w:pPr>
    </w:p>
    <w:p w:rsidR="003B159D" w:rsidRDefault="003B159D" w:rsidP="00545304">
      <w:pPr>
        <w:spacing w:line="276" w:lineRule="auto"/>
        <w:rPr>
          <w:rFonts w:ascii="Arial" w:hAnsi="Arial" w:cs="Arial"/>
        </w:rPr>
      </w:pPr>
    </w:p>
    <w:p w:rsidR="0013096F" w:rsidRDefault="0013096F" w:rsidP="00545304">
      <w:pPr>
        <w:spacing w:line="276" w:lineRule="auto"/>
        <w:rPr>
          <w:rFonts w:ascii="Arial" w:hAnsi="Arial" w:cs="Arial"/>
        </w:rPr>
      </w:pPr>
      <w:bookmarkStart w:id="2" w:name="_GoBack"/>
      <w:bookmarkEnd w:id="2"/>
    </w:p>
    <w:p w:rsidR="000A5C64" w:rsidRDefault="000A5C64" w:rsidP="00545304">
      <w:pPr>
        <w:spacing w:line="276" w:lineRule="auto"/>
        <w:rPr>
          <w:rFonts w:ascii="Arial" w:hAnsi="Arial" w:cs="Arial"/>
        </w:rPr>
      </w:pPr>
    </w:p>
    <w:p w:rsidR="000A5C64" w:rsidRDefault="00F65016" w:rsidP="00545304">
      <w:pPr>
        <w:spacing w:line="276" w:lineRule="auto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25.8pt;margin-top:2.45pt;width:201pt;height:34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A52E20" w:rsidRDefault="00A52E20" w:rsidP="00321991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</w:p>
                <w:p w:rsidR="00A52E20" w:rsidRPr="000A5C64" w:rsidRDefault="00A52E20" w:rsidP="000A5C64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przez osobę upoważnioną / osoby upoważnione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 / Wykonawców</w:t>
                  </w:r>
                </w:p>
              </w:txbxContent>
            </v:textbox>
            <w10:wrap type="square"/>
          </v:shape>
        </w:pict>
      </w: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Pr="00025485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  <w:r w:rsidRPr="00025485">
        <w:rPr>
          <w:rFonts w:ascii="Arial" w:eastAsia="Calibri" w:hAnsi="Arial" w:cs="Arial"/>
          <w:i/>
          <w:sz w:val="12"/>
          <w:szCs w:val="12"/>
        </w:rPr>
        <w:t>UWAGA!</w:t>
      </w: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  <w:r w:rsidRPr="00025485">
        <w:rPr>
          <w:rFonts w:ascii="Arial" w:eastAsia="Calibri" w:hAnsi="Arial" w:cs="Arial"/>
          <w:i/>
          <w:sz w:val="12"/>
          <w:szCs w:val="12"/>
        </w:rPr>
        <w:t xml:space="preserve">Wymagane jest, aby określane / wskazywane w </w:t>
      </w:r>
      <w:r>
        <w:rPr>
          <w:rFonts w:ascii="Arial" w:eastAsia="Calibri" w:hAnsi="Arial" w:cs="Arial"/>
          <w:i/>
          <w:sz w:val="12"/>
          <w:szCs w:val="12"/>
        </w:rPr>
        <w:t>WWER</w:t>
      </w:r>
      <w:r w:rsidRPr="00025485">
        <w:rPr>
          <w:rFonts w:ascii="Arial" w:eastAsia="Calibri" w:hAnsi="Arial" w:cs="Arial"/>
          <w:i/>
          <w:sz w:val="12"/>
          <w:szCs w:val="12"/>
        </w:rPr>
        <w:t xml:space="preserve"> ceny jednostkowe (brutto) dla poszczególnych ujętych i wyszczególnionych w </w:t>
      </w:r>
      <w:r>
        <w:rPr>
          <w:rFonts w:ascii="Arial" w:eastAsia="Calibri" w:hAnsi="Arial" w:cs="Arial"/>
          <w:i/>
          <w:sz w:val="12"/>
          <w:szCs w:val="12"/>
        </w:rPr>
        <w:t>WWER</w:t>
      </w:r>
      <w:r w:rsidRPr="00025485">
        <w:rPr>
          <w:rFonts w:ascii="Arial" w:eastAsia="Calibri" w:hAnsi="Arial" w:cs="Arial"/>
          <w:i/>
          <w:sz w:val="12"/>
          <w:szCs w:val="12"/>
        </w:rPr>
        <w:t xml:space="preserve"> asortymentów (elementów) przedmiotu zamówienia były jednolite / jednakowe w kontekście zakresu podstawowego zamówienia i zakresu opcjonalnego zamówienia.</w:t>
      </w:r>
    </w:p>
    <w:p w:rsidR="000A5C64" w:rsidRPr="000A5C64" w:rsidRDefault="000A5C64" w:rsidP="000A5C64">
      <w:pPr>
        <w:jc w:val="both"/>
        <w:rPr>
          <w:rFonts w:ascii="Arial" w:hAnsi="Arial" w:cs="Arial"/>
          <w:i/>
          <w:sz w:val="12"/>
          <w:szCs w:val="12"/>
        </w:rPr>
      </w:pPr>
      <w:r w:rsidRPr="00DF7C96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>
        <w:rPr>
          <w:rFonts w:ascii="Arial" w:hAnsi="Arial" w:cs="Arial"/>
          <w:i/>
          <w:sz w:val="12"/>
          <w:szCs w:val="12"/>
        </w:rPr>
        <w:t>WWER</w:t>
      </w:r>
      <w:r w:rsidRPr="00DF7C96"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>
        <w:rPr>
          <w:rFonts w:ascii="Arial" w:hAnsi="Arial" w:cs="Arial"/>
          <w:i/>
          <w:sz w:val="12"/>
          <w:szCs w:val="12"/>
        </w:rPr>
        <w:t>WWER</w:t>
      </w:r>
      <w:r w:rsidRPr="00DF7C96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 elektronicznym).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>
        <w:rPr>
          <w:rFonts w:ascii="Arial" w:hAnsi="Arial" w:cs="Arial"/>
          <w:i/>
          <w:sz w:val="12"/>
          <w:szCs w:val="12"/>
          <w:u w:val="single"/>
        </w:rPr>
        <w:t>WWER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</w:t>
      </w:r>
      <w:r>
        <w:rPr>
          <w:rFonts w:ascii="Arial" w:hAnsi="Arial" w:cs="Arial"/>
          <w:i/>
          <w:sz w:val="12"/>
          <w:szCs w:val="12"/>
          <w:u w:val="single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>za skuteczne złożenie oferty – taka oferta podlegać będzie odrzuceniu jako niespełniająca wymagań wynikających z SWZ.</w:t>
      </w:r>
    </w:p>
    <w:p w:rsidR="00545304" w:rsidRDefault="00545304" w:rsidP="00545304">
      <w:pPr>
        <w:spacing w:line="276" w:lineRule="auto"/>
        <w:rPr>
          <w:rFonts w:ascii="Arial" w:hAnsi="Arial" w:cs="Arial"/>
        </w:rPr>
      </w:pPr>
    </w:p>
    <w:sectPr w:rsidR="00545304" w:rsidSect="000A5C6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016" w:rsidRDefault="00F65016" w:rsidP="00595DD8">
      <w:r>
        <w:separator/>
      </w:r>
    </w:p>
  </w:endnote>
  <w:endnote w:type="continuationSeparator" w:id="0">
    <w:p w:rsidR="00F65016" w:rsidRDefault="00F65016" w:rsidP="0059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659994"/>
      <w:docPartObj>
        <w:docPartGallery w:val="Page Numbers (Bottom of Page)"/>
        <w:docPartUnique/>
      </w:docPartObj>
    </w:sdtPr>
    <w:sdtEndPr/>
    <w:sdtContent>
      <w:p w:rsidR="00A52E20" w:rsidRDefault="00A52E20" w:rsidP="00A41DE3">
        <w:pPr>
          <w:pStyle w:val="Stopka"/>
          <w:jc w:val="center"/>
        </w:pPr>
        <w:r w:rsidRPr="00A41DE3">
          <w:rPr>
            <w:rFonts w:ascii="Arial" w:hAnsi="Arial" w:cs="Arial"/>
            <w:sz w:val="16"/>
            <w:szCs w:val="16"/>
          </w:rPr>
          <w:fldChar w:fldCharType="begin"/>
        </w:r>
        <w:r w:rsidRPr="00A41DE3">
          <w:rPr>
            <w:rFonts w:ascii="Arial" w:hAnsi="Arial" w:cs="Arial"/>
            <w:sz w:val="16"/>
            <w:szCs w:val="16"/>
          </w:rPr>
          <w:instrText>PAGE   \* MERGEFORMAT</w:instrText>
        </w:r>
        <w:r w:rsidRPr="00A41DE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9</w:t>
        </w:r>
        <w:r w:rsidRPr="00A41DE3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9509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52E20" w:rsidRPr="00595DD8" w:rsidRDefault="00A52E20" w:rsidP="00595DD8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595DD8">
          <w:rPr>
            <w:rFonts w:ascii="Arial" w:hAnsi="Arial" w:cs="Arial"/>
            <w:sz w:val="16"/>
            <w:szCs w:val="16"/>
          </w:rPr>
          <w:fldChar w:fldCharType="begin"/>
        </w:r>
        <w:r w:rsidRPr="00595DD8">
          <w:rPr>
            <w:rFonts w:ascii="Arial" w:hAnsi="Arial" w:cs="Arial"/>
            <w:sz w:val="16"/>
            <w:szCs w:val="16"/>
          </w:rPr>
          <w:instrText>PAGE   \* MERGEFORMAT</w:instrText>
        </w:r>
        <w:r w:rsidRPr="00595DD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595DD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016" w:rsidRDefault="00F65016" w:rsidP="00595DD8">
      <w:r>
        <w:separator/>
      </w:r>
    </w:p>
  </w:footnote>
  <w:footnote w:type="continuationSeparator" w:id="0">
    <w:p w:rsidR="00F65016" w:rsidRDefault="00F65016" w:rsidP="0059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20" w:rsidRPr="00CB6573" w:rsidRDefault="00A52E20" w:rsidP="004D1B8E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2.</w:t>
    </w:r>
    <w:r w:rsidR="003B159D">
      <w:rPr>
        <w:rFonts w:ascii="Arial" w:hAnsi="Arial" w:cs="Arial"/>
        <w:bCs/>
        <w:sz w:val="16"/>
        <w:szCs w:val="16"/>
      </w:rPr>
      <w:t>3</w:t>
    </w:r>
    <w:r>
      <w:rPr>
        <w:rFonts w:ascii="Arial" w:hAnsi="Arial" w:cs="Arial"/>
        <w:bCs/>
        <w:sz w:val="16"/>
        <w:szCs w:val="16"/>
      </w:rPr>
      <w:t xml:space="preserve">.1. </w:t>
    </w:r>
    <w:r w:rsidRPr="00CB6573">
      <w:rPr>
        <w:rFonts w:ascii="Arial" w:hAnsi="Arial" w:cs="Arial"/>
        <w:bCs/>
        <w:sz w:val="16"/>
        <w:szCs w:val="16"/>
      </w:rPr>
      <w:t xml:space="preserve">SWZ </w:t>
    </w:r>
  </w:p>
  <w:p w:rsidR="00A52E20" w:rsidRPr="00CB6573" w:rsidRDefault="00A52E20" w:rsidP="004D1B8E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ZDW-DN-4-271-99/22</w:t>
    </w:r>
    <w:r w:rsidRPr="00CB6573">
      <w:rPr>
        <w:rFonts w:ascii="Arial" w:hAnsi="Arial" w:cs="Arial"/>
        <w:sz w:val="16"/>
        <w:szCs w:val="16"/>
      </w:rPr>
      <w:t>)</w:t>
    </w:r>
    <w:bookmarkEnd w:id="3"/>
    <w:bookmarkEnd w:id="4"/>
  </w:p>
  <w:p w:rsidR="00A52E20" w:rsidRDefault="00A52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36FE2"/>
    <w:multiLevelType w:val="hybridMultilevel"/>
    <w:tmpl w:val="758E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01979"/>
    <w:multiLevelType w:val="hybridMultilevel"/>
    <w:tmpl w:val="D9C05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60D9A"/>
    <w:multiLevelType w:val="hybridMultilevel"/>
    <w:tmpl w:val="23942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07EA3"/>
    <w:multiLevelType w:val="hybridMultilevel"/>
    <w:tmpl w:val="4154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A38F9"/>
    <w:multiLevelType w:val="hybridMultilevel"/>
    <w:tmpl w:val="B2505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852C58"/>
    <w:multiLevelType w:val="hybridMultilevel"/>
    <w:tmpl w:val="F0602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B04"/>
    <w:rsid w:val="00020833"/>
    <w:rsid w:val="000219CF"/>
    <w:rsid w:val="00044E96"/>
    <w:rsid w:val="00047674"/>
    <w:rsid w:val="000676D8"/>
    <w:rsid w:val="00073E74"/>
    <w:rsid w:val="000A406A"/>
    <w:rsid w:val="000A5C64"/>
    <w:rsid w:val="000C5B34"/>
    <w:rsid w:val="000C7E4A"/>
    <w:rsid w:val="0013096F"/>
    <w:rsid w:val="00153752"/>
    <w:rsid w:val="0016600F"/>
    <w:rsid w:val="00180CFF"/>
    <w:rsid w:val="001D367A"/>
    <w:rsid w:val="001E03E7"/>
    <w:rsid w:val="00215D6A"/>
    <w:rsid w:val="00240143"/>
    <w:rsid w:val="00296EA6"/>
    <w:rsid w:val="002E4216"/>
    <w:rsid w:val="00321991"/>
    <w:rsid w:val="00343E73"/>
    <w:rsid w:val="00354391"/>
    <w:rsid w:val="00367DB2"/>
    <w:rsid w:val="003B0B74"/>
    <w:rsid w:val="003B159D"/>
    <w:rsid w:val="003D09BB"/>
    <w:rsid w:val="003D6284"/>
    <w:rsid w:val="003F0259"/>
    <w:rsid w:val="004002F7"/>
    <w:rsid w:val="00424EB7"/>
    <w:rsid w:val="004378E8"/>
    <w:rsid w:val="00441E77"/>
    <w:rsid w:val="00476744"/>
    <w:rsid w:val="00496357"/>
    <w:rsid w:val="004A598C"/>
    <w:rsid w:val="004C0390"/>
    <w:rsid w:val="004D1B8E"/>
    <w:rsid w:val="004F58A2"/>
    <w:rsid w:val="00515276"/>
    <w:rsid w:val="00545304"/>
    <w:rsid w:val="00577E4A"/>
    <w:rsid w:val="00581013"/>
    <w:rsid w:val="00595DD8"/>
    <w:rsid w:val="005A593F"/>
    <w:rsid w:val="005A5F24"/>
    <w:rsid w:val="0061713D"/>
    <w:rsid w:val="00642487"/>
    <w:rsid w:val="006471CB"/>
    <w:rsid w:val="00657705"/>
    <w:rsid w:val="006A2BB9"/>
    <w:rsid w:val="006A4763"/>
    <w:rsid w:val="006A496B"/>
    <w:rsid w:val="006B48F1"/>
    <w:rsid w:val="006E308D"/>
    <w:rsid w:val="006E75D5"/>
    <w:rsid w:val="00733FA8"/>
    <w:rsid w:val="0074444A"/>
    <w:rsid w:val="007548B9"/>
    <w:rsid w:val="007D6E00"/>
    <w:rsid w:val="007F6070"/>
    <w:rsid w:val="007F6E67"/>
    <w:rsid w:val="0081000D"/>
    <w:rsid w:val="008338C8"/>
    <w:rsid w:val="008A67F6"/>
    <w:rsid w:val="008C438C"/>
    <w:rsid w:val="008D1C5D"/>
    <w:rsid w:val="00986EC6"/>
    <w:rsid w:val="009B1F81"/>
    <w:rsid w:val="009B4D47"/>
    <w:rsid w:val="009C117E"/>
    <w:rsid w:val="009C1DFD"/>
    <w:rsid w:val="00A220FB"/>
    <w:rsid w:val="00A35AE6"/>
    <w:rsid w:val="00A41DE3"/>
    <w:rsid w:val="00A52E20"/>
    <w:rsid w:val="00A82AC1"/>
    <w:rsid w:val="00B055B3"/>
    <w:rsid w:val="00B36B04"/>
    <w:rsid w:val="00B41CD0"/>
    <w:rsid w:val="00B4607A"/>
    <w:rsid w:val="00B53470"/>
    <w:rsid w:val="00B86139"/>
    <w:rsid w:val="00B9692F"/>
    <w:rsid w:val="00C57ACC"/>
    <w:rsid w:val="00C642B9"/>
    <w:rsid w:val="00C65F45"/>
    <w:rsid w:val="00C936B0"/>
    <w:rsid w:val="00CA66E2"/>
    <w:rsid w:val="00CB50ED"/>
    <w:rsid w:val="00CB7BF3"/>
    <w:rsid w:val="00CD7081"/>
    <w:rsid w:val="00CF1DF5"/>
    <w:rsid w:val="00D56A9F"/>
    <w:rsid w:val="00D93A87"/>
    <w:rsid w:val="00DE0AC4"/>
    <w:rsid w:val="00E56D6F"/>
    <w:rsid w:val="00EA7078"/>
    <w:rsid w:val="00EB4453"/>
    <w:rsid w:val="00EC6D1F"/>
    <w:rsid w:val="00ED432E"/>
    <w:rsid w:val="00EE48F7"/>
    <w:rsid w:val="00F44077"/>
    <w:rsid w:val="00F65016"/>
    <w:rsid w:val="00F8062B"/>
    <w:rsid w:val="00F90394"/>
    <w:rsid w:val="00FA2F13"/>
    <w:rsid w:val="00FA59CC"/>
    <w:rsid w:val="00FB1429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D099F"/>
  <w15:docId w15:val="{B2957E3F-164A-4F68-889D-5F99AF7D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6B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6B0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unhideWhenUsed/>
    <w:rsid w:val="00B36B04"/>
    <w:rPr>
      <w:color w:val="0000FF"/>
      <w:u w:val="single"/>
    </w:rPr>
  </w:style>
  <w:style w:type="paragraph" w:styleId="Bezodstpw">
    <w:name w:val="No Spacing"/>
    <w:uiPriority w:val="1"/>
    <w:qFormat/>
    <w:rsid w:val="00B3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E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4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32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DD8"/>
    <w:pPr>
      <w:suppressAutoHyphens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95DD8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39"/>
    <w:rsid w:val="0032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06890-7CEF-4748-B14D-B21132FE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1</Pages>
  <Words>2149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Safinowska-Sierpińska</dc:creator>
  <cp:lastModifiedBy>Inga Gęsiarz-Nowak</cp:lastModifiedBy>
  <cp:revision>20</cp:revision>
  <cp:lastPrinted>2022-08-24T10:18:00Z</cp:lastPrinted>
  <dcterms:created xsi:type="dcterms:W3CDTF">2022-09-21T07:51:00Z</dcterms:created>
  <dcterms:modified xsi:type="dcterms:W3CDTF">2022-10-03T03:18:00Z</dcterms:modified>
</cp:coreProperties>
</file>